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AD" w:rsidRDefault="00A27A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27AAD" w:rsidRDefault="00417FF6" w:rsidP="00A5220C">
      <w:pPr>
        <w:widowControl w:val="0"/>
        <w:autoSpaceDE w:val="0"/>
        <w:autoSpaceDN w:val="0"/>
        <w:adjustRightInd w:val="0"/>
        <w:spacing w:after="0" w:line="281" w:lineRule="exact"/>
        <w:ind w:right="4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  <w:sectPr w:rsidR="00A27AAD" w:rsidSect="00AD3058">
          <w:type w:val="continuous"/>
          <w:pgSz w:w="11906" w:h="16840"/>
          <w:pgMar w:top="0" w:right="707" w:bottom="0" w:left="709" w:header="720" w:footer="720" w:gutter="0"/>
          <w:cols w:space="720" w:equalWidth="0">
            <w:col w:w="10490" w:space="10"/>
          </w:cols>
          <w:noEndnote/>
        </w:sectPr>
      </w:pPr>
      <w:r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2" type="#_x0000_t75" style="position:absolute;left:0;text-align:left;margin-left:5.65pt;margin-top:8.05pt;width:527pt;height:798.15pt;z-index:82;mso-wrap-distance-left:7in;mso-wrap-distance-right:7in;mso-position-horizontal-relative:margin" o:allowincell="f">
            <v:imagedata r:id="rId4" o:title=""/>
            <w10:wrap type="square" anchorx="margin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26" style="position:absolute;left:0;text-align:left;margin-left:83.65pt;margin-top:207.25pt;width:470.7pt;height:16.1pt;z-index:-82;mso-position-horizontal-relative:page;mso-position-vertical-relative:page" coordsize="9414,322" path="m,322r9414,l9414,,,,,322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27" style="position:absolute;left:0;text-align:left;margin-left:83.65pt;margin-top:223.35pt;width:470.7pt;height:16.05pt;z-index:-81;mso-position-horizontal-relative:page;mso-position-vertical-relative:page" coordsize="9414,321" path="m,322r9414,l9414,,,,,322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29" style="position:absolute;left:0;text-align:left;margin-left:83.65pt;margin-top:255.5pt;width:470.7pt;height:16.1pt;z-index:-80;mso-position-horizontal-relative:page;mso-position-vertical-relative:page" coordsize="9414,322" path="m,322r9414,l9414,,,,,322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30" style="position:absolute;left:0;text-align:left;margin-left:83.65pt;margin-top:271.6pt;width:470.7pt;height:13.8pt;z-index:-79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31" style="position:absolute;left:0;text-align:left;margin-left:101.65pt;margin-top:285.4pt;width:452.7pt;height:13.8pt;z-index:-78;mso-position-horizontal-relative:page;mso-position-vertical-relative:page" coordsize="9054,276" path="m,276r9054,l905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32" style="position:absolute;left:0;text-align:left;margin-left:83.65pt;margin-top:773.4pt;width:470.7pt;height:13.8pt;z-index:-77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00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313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6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 Главная цель ИОС - это единство образовательного пространства школы, повышение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качества образования, создание условий для поэтапного перехода к новому уровню</w: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  <w:sectPr w:rsidR="00A27AAD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  <w:sectPr w:rsidR="00A27AAD">
          <w:type w:val="continuous"/>
          <w:pgSz w:w="11906" w:h="16840"/>
          <w:pgMar w:top="0" w:right="0" w:bottom="0" w:left="0" w:header="720" w:footer="720" w:gutter="0"/>
          <w:cols w:num="3" w:space="720" w:equalWidth="0">
            <w:col w:w="9570" w:space="10"/>
            <w:col w:w="1110" w:space="10"/>
            <w:col w:w="120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образования на основе инф</w:t>
      </w:r>
      <w:r w:rsidR="00EB1AC0">
        <w:rPr>
          <w:rFonts w:ascii="Times New Roman" w:hAnsi="Times New Roman"/>
          <w:color w:val="000000"/>
          <w:sz w:val="24"/>
          <w:szCs w:val="24"/>
        </w:rPr>
        <w:t>ормационных технологий, создание</w:t>
      </w:r>
    </w:p>
    <w:p w:rsidR="00A27AAD" w:rsidRDefault="00EB1AC0" w:rsidP="000D3A9C">
      <w:pPr>
        <w:widowControl w:val="0"/>
        <w:autoSpaceDE w:val="0"/>
        <w:autoSpaceDN w:val="0"/>
        <w:adjustRightInd w:val="0"/>
        <w:spacing w:after="0" w:line="276" w:lineRule="exact"/>
        <w:ind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</w:t>
      </w:r>
      <w:r w:rsidR="0009770C">
        <w:rPr>
          <w:rFonts w:ascii="Times New Roman" w:hAnsi="Times New Roman"/>
          <w:color w:val="000000"/>
          <w:sz w:val="24"/>
          <w:szCs w:val="24"/>
        </w:rPr>
        <w:t>предоставления дистанционных образовательных услуг.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 Основные задачи ИОС: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Возможность осуществлять в электронной (цифровой) форме следующие виды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деятельности: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планирование образовательного процесса;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размещение и сохранение материалов образовательного процесса, в том числе – работ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обучающихся и педагогов, используемых участниками образовательного процесса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информационных ресурсов;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фиксацию хода образовательного процесса и результатов освоения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основной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образовательной программы начального общего образования и основного общего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взаимодействие между участниками образовательного процесса, в том числе –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дистанционное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посредством сети Интернет, возможность использования данных,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формируемых в ходе образовательного процесса для решения задач управления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образовательной деятельностью;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контролируемый доступ участников образовательного процесса к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информационным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образовательным ресурсам в сети Интернет (ограничение доступа к информации,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несовместимой с задачами духовно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-н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равственного развития и воспитания обучающихся);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взаимодействие  образовательного  учреждения  с  органами,  осуществляющими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управление в сфере образования и с другими образовательными учреждениями,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организациями.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Сокращение бумажного оборота документов и отчетов.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3) Повышение эффективности и скорости принятия управленческих решений за счет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использования новых возможностей, предоставляемых ИОС.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Предоставление возможности быстрого доступа к данным по важнейшим показателям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ОУ за любой период времени.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Представление данных показателей в удобном для восприятия и анализа виде.</w: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90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6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 Правильно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организованная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ИОС школы, в частности грамотное использование ИКТ в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процессе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позволяет на новом уровне осуществить дифференциацию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обучения, повысить мотивацию учащихся, обеспечить наглядность представления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 любого материала, обучать современным способам самостоятельного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получения знаний, что, безусловно, явится условием достижения нового качества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образования.</w: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95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65" w:lineRule="exact"/>
        <w:ind w:left="1134" w:right="4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Структура ИОС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1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 Типовая организационная структура ИОС: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центральный выделенный сервер для хранения единой базы данных образовательного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учреждения и иных информационных ресурсов общего доступа;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3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компьютерный класс для преподавания курса информатики,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компьютерной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поддержки общеобразовательных предметов, для организации внеклассной работы;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автоматизированные рабочие места для административных работников,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сотрудников социально-психологической службы, для библиотеки,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методической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работы, в учебных предметных кабинетах;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3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медиатека, школьный Интернет-центр и информационно-аналитический центр.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 Техническая инфраструктура ИОС образовательного учреждения: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компьютерная техника (компьютерный класс, отдельные компьютеры, выделенный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сервер);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периферийное и проекционное оборудование (принтеры, МФУ, сканеры, проекторы и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др.);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локальная вычислительная сеть;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  <w:sectPr w:rsidR="00A27AAD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системное программное обеспечение.</w:t>
      </w:r>
      <w:r w:rsidR="009F7CFD" w:rsidRPr="009F7CFD">
        <w:rPr>
          <w:rFonts w:asciiTheme="minorHAnsi" w:hAnsiTheme="minorHAnsi" w:cstheme="minorBidi"/>
          <w:noProof/>
        </w:rPr>
        <w:pict>
          <v:shape id="_x0000_s1033" style="position:absolute;left:0;text-align:left;margin-left:83.65pt;margin-top:80.65pt;width:470.7pt;height:13.8pt;z-index:-76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34" style="position:absolute;left:0;text-align:left;margin-left:83.65pt;margin-top:108.25pt;width:470.7pt;height:13.8pt;z-index:-75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35" style="position:absolute;left:0;text-align:left;margin-left:83.65pt;margin-top:348.05pt;width:470.7pt;height:13.8pt;z-index:-74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36" style="position:absolute;left:0;text-align:left;margin-left:83.65pt;margin-top:361.85pt;width:470.7pt;height:13.8pt;z-index:-73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37" style="position:absolute;left:0;text-align:left;margin-left:83.65pt;margin-top:389.45pt;width:470.7pt;height:13.8pt;z-index:-72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38" style="position:absolute;left:0;text-align:left;margin-left:83.65pt;margin-top:555.55pt;width:470.7pt;height:13.8pt;z-index:-71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00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313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6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 Информационная инфраструктура ИОС образовательного учреждения: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программное обеспечение общего назначения (текстовые и графические редакторы,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8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электронные таблицы и др.);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программное обеспечение АСИОУ для автоматизации деятельности различных служб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(для учета учащихся и родителей, для кадрового учета, для анализа успеваемости и др.);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3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программно-методическое обеспечение для организации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учебно-воспитательного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процесса (обучающие и развивающие компьютерные программы, электронные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справочники, мультимедийные энциклопедии и др.);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3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информационные ресурсы образовательного учреждения (единая база данных, учебно-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методические банки данных, мультимедийные учебные разработки, хранилище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документов, Web-сайт).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 Нормативно-организационное обеспечение ИОС образовательного учреждения: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проект «Информационная среда школы», в которой описываются основные цели,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 и этапы информатизации, приводится план мероприятий и план развития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технической инфраструктуры на текущий учебный год;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планы реализации тех образовательных проектов, которые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образовательное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учреждение осуществляет в данный момент;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распределение функций между сотрудниками образовательного учреждения, в том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8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числе по управлению процессами информатизации,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техническому и методическому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сопровождению, по обучению и консультированию, по внедрению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информационных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технологий в образовательную практику;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регламентирующие документы, в том числе права и обязанности пользователей ИОС,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графики работы компьютерного оборудования.</w: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91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65" w:lineRule="exact"/>
        <w:ind w:left="1134" w:right="4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Информационная открытость образовательного учреждения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0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В </w:t>
      </w:r>
      <w:r w:rsidR="00EB1AC0">
        <w:rPr>
          <w:rFonts w:ascii="Times New Roman" w:hAnsi="Times New Roman"/>
          <w:color w:val="000000"/>
          <w:sz w:val="24"/>
          <w:szCs w:val="24"/>
        </w:rPr>
        <w:t xml:space="preserve">школе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сформирован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открытый и общедоступный информационный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ресурс, содержащий информацию о деятельности, и обеспечен доступ к ресурсу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посредством размещения его на официальном сайте образовательного учреждения в сети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"Интернет".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Образовательное учреждение обеспечивает открытость и доступность: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информации: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о дате создания образовательного учреждения, об учредителе, о месте нахождения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образовательного учреждения,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режиме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графике работы, контактных телефонах и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адресах электронной почты;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о структуре и об органах управления образовательного учреждения;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о реализуемых образовательных программах с указанием учебных предметов,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курсов, предусмотренных соответствующей образовательной программой;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о численности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реализуемым образовательным программам;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о языках образования;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о федеральных государственных образовательных стандартах;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о руководителе образовательного учреждения, его заместителях;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о персональном составе педагогических работников с указанием уровня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образования, квалификации и опыта работы;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3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о материально-техническом обеспечении образовательной деятельности;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копий: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3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устава образовательного учреждения;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лицензии на осуществление образовательной деятельности (с приложениями);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свидетельства о государственной аккредитации (с приложениями);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плана финансово-хозяйственной деятельности образовательного учреждения,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утвержденного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установленном законодательством Российской Федерации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или бюджетной сметы образовательного учреждения;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локальных нормативных актов, правил внутреннего распорядка обучающихся,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 внутреннего трудового распорядка, коллективного договора;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  <w:sectPr w:rsidR="00A27AAD">
          <w:pgSz w:w="11906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3) отчета о результатах самообследования;</w:t>
      </w:r>
      <w:r w:rsidR="009F7CFD" w:rsidRPr="009F7CFD">
        <w:rPr>
          <w:rFonts w:asciiTheme="minorHAnsi" w:hAnsiTheme="minorHAnsi" w:cstheme="minorBidi"/>
          <w:noProof/>
        </w:rPr>
        <w:pict>
          <v:shape id="_x0000_s1039" style="position:absolute;left:0;text-align:left;margin-left:83.65pt;margin-top:349.85pt;width:470.7pt;height:13.8pt;z-index:-70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40" style="position:absolute;left:0;text-align:left;margin-left:83.65pt;margin-top:363.65pt;width:470.7pt;height:13.8pt;z-index:-69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00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313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6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документа о порядке оказания платных образовательных услуг, в том числе образца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договора об оказании платных образовательных услуг, документа об утверждении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стоимости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каждой образовательной программе;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предписаний органов, осуществляющих государственный контроль (надзор) в сфере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образования, отчетов об исполнении таких предписаний.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Информация и документы, если они в соответствии с законодательством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Российской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Федерации не отнесены к сведениям, составляющим государственную и иную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охраняемую  законом  тайну,  подлежат  размещению  на  официальном  сайте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образовательной организации в сети "Интернет" и обновлению в течение десяти рабочих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дней со дня их создания, получения или внесения в них соответствующих изменений.</w: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91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65" w:lineRule="exact"/>
        <w:ind w:left="1134" w:right="4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Права пользователей ИОС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0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 Основными пользователями ИОС образовательного учреждения являются: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директор;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заместитель директора по воспитательной работе;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3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заместитель директора по учебно-воспитательной работе;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педагог-организатор;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3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социальный педагог;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3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педагог-психолог;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секретарь;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библиотекарь;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классный руководитель;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3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учитель-предметник;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ученик;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родитель.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4.2 Права получения информации, доступа к информации, хранящейся в ИОС (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ее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изменения), устанавливаются в соответствии со следующими общими принципами: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персональные данные учащихся доступны классному руководителю, заместителю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8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директора по УВР, директору и по специальным регламентам, частично: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самому учащемуся;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родителям данного учащегося;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3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психологической службе;</w: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73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  <w:sectPr w:rsidR="00A27AAD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структурам здравоохранения вне школы.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персональные   данные   работника</w:t>
      </w:r>
      <w:r w:rsidR="00EB1AC0">
        <w:rPr>
          <w:rFonts w:ascii="Times New Roman" w:hAnsi="Times New Roman"/>
          <w:color w:val="000000"/>
          <w:sz w:val="24"/>
          <w:szCs w:val="24"/>
        </w:rPr>
        <w:t xml:space="preserve"> школы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302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A27AAD" w:rsidRDefault="0009770C" w:rsidP="00EB1AC0">
      <w:pPr>
        <w:widowControl w:val="0"/>
        <w:autoSpaceDE w:val="0"/>
        <w:autoSpaceDN w:val="0"/>
        <w:adjustRightInd w:val="0"/>
        <w:spacing w:after="0" w:line="265" w:lineRule="exact"/>
        <w:ind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доступны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самому   работнику,</w: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6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  <w:sectPr w:rsidR="00A27AAD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6330" w:space="10"/>
            <w:col w:w="5560"/>
          </w:cols>
          <w:noEndnote/>
        </w:sect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8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непосредственному руководителю и последующим руководителям;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информация об образовательном процессе (планы, результаты) доступн</w:t>
      </w:r>
      <w:r w:rsidR="00EB1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педагогам и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руководящим  работникам  школы,  методическим  службам,  органам  управления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образованием, в периоды аттестации – аттестационным службам, по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специальному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регламенту (частично) – родителям учащихся;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информация о ходе образовательного процесса отдельного учащегося доступна его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родителям, доступ к этой информации  осуществляется через персональный пароль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Данные о деятельности школы доступны широкой общественности через сайт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 олы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где,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частности, размещаются: устав школы, ее образовательная программа,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ежего дный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публичный доклад школы и т. д.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34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8"/>
          <w:szCs w:val="28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информация о распределении ресурсов доступна работникам школы, органам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67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управления образованием и по специальным регламентам: учащимся школы, родителям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учащихся;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службы  информатизации,  технологической  поддержки,  администрирования  и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мониторинга ИОС имеют доступ ко всем информационным объектам без ознакомления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содержанием информац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ии и ее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использования.</w: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85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6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4.3 Права получения информации обеспечиваются, в частности, обязанностью тех или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  <w:sectPr w:rsidR="00A27AAD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иных участников образовательного процесса размещать информацию в ИОС.</w:t>
      </w:r>
      <w:r w:rsidR="009F7CFD" w:rsidRPr="009F7CFD">
        <w:rPr>
          <w:rFonts w:asciiTheme="minorHAnsi" w:hAnsiTheme="minorHAnsi" w:cstheme="minorBidi"/>
          <w:noProof/>
        </w:rPr>
        <w:pict>
          <v:shape id="_x0000_s1041" style="position:absolute;left:0;text-align:left;margin-left:83.65pt;margin-top:163.45pt;width:470.7pt;height:13.8pt;z-index:-68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42" style="position:absolute;left:0;text-align:left;margin-left:83.65pt;margin-top:177.25pt;width:470.7pt;height:13.8pt;z-index:-67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43" style="position:absolute;left:0;text-align:left;margin-left:83.65pt;margin-top:394.6pt;width:470.7pt;height:13.8pt;z-index:-66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44" style="position:absolute;left:0;text-align:left;margin-left:83.65pt;margin-top:423.15pt;width:470.7pt;height:13.8pt;z-index:-65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45" style="position:absolute;left:0;text-align:left;margin-left:83.65pt;margin-top:436.95pt;width:470.7pt;height:13.85pt;z-index:-64;mso-position-horizontal-relative:page;mso-position-vertical-relative:page" coordsize="9414,277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46" style="position:absolute;left:0;text-align:left;margin-left:83.65pt;margin-top:450.8pt;width:470.7pt;height:13.8pt;z-index:-63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47" style="position:absolute;left:0;text-align:left;margin-left:83.65pt;margin-top:464.6pt;width:470.7pt;height:13.65pt;z-index:-62;mso-position-horizontal-relative:page;mso-position-vertical-relative:page" coordsize="9414,273" path="m,274r9414,l9414,,,,,274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48" style="position:absolute;left:0;text-align:left;margin-left:83.65pt;margin-top:478.25pt;width:470.7pt;height:13.8pt;z-index:-61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49" style="position:absolute;left:0;text-align:left;margin-left:83.65pt;margin-top:492.05pt;width:470.7pt;height:14.8pt;z-index:-60;mso-position-horizontal-relative:page;mso-position-vertical-relative:page" coordsize="9414,296" path="m,295r9414,l9414,,,,,295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50" style="position:absolute;left:0;text-align:left;margin-left:83.65pt;margin-top:506.85pt;width:470.7pt;height:13.8pt;z-index:-59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51" style="position:absolute;left:0;text-align:left;margin-left:83.65pt;margin-top:562.85pt;width:470.7pt;height:13.8pt;z-index:-58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52" style="position:absolute;left:0;text-align:left;margin-left:83.65pt;margin-top:632.75pt;width:470.7pt;height:13.8pt;z-index:-57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53" style="position:absolute;left:0;text-align:left;margin-left:83.65pt;margin-top:677pt;width:470.7pt;height:13.8pt;z-index:-56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54" style="position:absolute;left:0;text-align:left;margin-left:83.65pt;margin-top:719.25pt;width:470.7pt;height:13.8pt;z-index:-55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55" style="position:absolute;left:0;text-align:left;margin-left:83.65pt;margin-top:733.05pt;width:470.7pt;height:13.8pt;z-index:-54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56" style="position:absolute;left:0;text-align:left;margin-left:83.65pt;margin-top:760.65pt;width:470.7pt;height:13.8pt;z-index:-53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57" style="position:absolute;left:0;text-align:left;margin-left:83.65pt;margin-top:774.45pt;width:470.7pt;height:13.8pt;z-index:-52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00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313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6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4.4 Право использования оборудования ИКТ, в том числе использования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цифровых</w:t>
      </w:r>
      <w:proofErr w:type="gramEnd"/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6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A27AAD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носителей  информации</w:t>
      </w:r>
    </w:p>
    <w:p w:rsidR="00A27AAD" w:rsidRDefault="0009770C" w:rsidP="00EB1AC0">
      <w:pPr>
        <w:widowControl w:val="0"/>
        <w:autoSpaceDE w:val="0"/>
        <w:autoSpaceDN w:val="0"/>
        <w:adjustRightInd w:val="0"/>
        <w:spacing w:after="0" w:line="275" w:lineRule="exact"/>
        <w:ind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многократного  использования</w:t>
      </w:r>
    </w:p>
    <w:p w:rsidR="00A27AAD" w:rsidRDefault="0009770C" w:rsidP="00EB1AC0">
      <w:pPr>
        <w:widowControl w:val="0"/>
        <w:autoSpaceDE w:val="0"/>
        <w:autoSpaceDN w:val="0"/>
        <w:adjustRightInd w:val="0"/>
        <w:spacing w:after="0" w:line="275" w:lineRule="exact"/>
        <w:ind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имеют  все  участники</w: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  <w:sectPr w:rsidR="00A27AAD">
          <w:type w:val="continuous"/>
          <w:pgSz w:w="11906" w:h="16840"/>
          <w:pgMar w:top="0" w:right="0" w:bottom="0" w:left="0" w:header="720" w:footer="720" w:gutter="0"/>
          <w:cols w:num="3" w:space="720" w:equalWidth="0">
            <w:col w:w="4670" w:space="10"/>
            <w:col w:w="3670" w:space="10"/>
            <w:col w:w="3540"/>
          </w:cols>
          <w:noEndnote/>
        </w:sect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образовательного процесса.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 Право на обучение и консультирование в областях, связанных с ИКТ.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Пользователи ИОС имеют право на обучение и консультирование в областях,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связанных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ИКТ. Указанные услуги могут оказываться как платные через бухгалтерию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ОУ.</w: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55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65" w:lineRule="exact"/>
        <w:ind w:left="1134" w:right="4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Обязанности пользователей ИОС</w: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341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6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5.1. Общая обязанность пользователей ИОС пользователей ИОС - достигать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наибольшей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эффективности и качества индивидуального и коллективного труда с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запланированными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целями и в запланированное время, используя ресурсы ОУ, в том числе средства ИКТ,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расходные материалы, соблюдая технику безопасности, санитарно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-г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игиенические,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юридические, этические и эргономические нормы.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нарушение или ненадлежащее исполнение своих обязанностей пользователи ИОС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несут ответственность в соответствии с действующим законодательством,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своими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должностными инструкциями (учащиеся – правилами поведения учащихся), договорами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(родители – договорами о сотрудничестве) и другими локальными актами школы.</w: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86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6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Пользователь ИОС обязан: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получать корреспонденцию – ежедневно, в ра</w:t>
      </w:r>
      <w:r w:rsidR="00EB1AC0">
        <w:rPr>
          <w:rFonts w:ascii="Times New Roman" w:hAnsi="Times New Roman"/>
          <w:color w:val="000000"/>
          <w:sz w:val="24"/>
          <w:szCs w:val="24"/>
        </w:rPr>
        <w:t>бочие дни (понедельник – пятница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3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знакомиться с содержанием новостных разделов школьного сайта и «АСИОУ»,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8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относящихся к его компетенции – ежедневно, в рабочие дни (понедельник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</w:t>
      </w:r>
      <w:r w:rsidR="00EB1AC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EB1AC0">
        <w:rPr>
          <w:rFonts w:ascii="Times New Roman" w:hAnsi="Times New Roman"/>
          <w:color w:val="000000"/>
          <w:sz w:val="24"/>
          <w:szCs w:val="24"/>
        </w:rPr>
        <w:t>ятница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86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6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5.3. Участвовать в принятии решений, оценивании деятельности: реагировать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получаемую информацию, требующую реакции во</w:t>
      </w:r>
      <w:r w:rsidR="00EB1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время, устанавливаемое </w:t>
      </w:r>
      <w:proofErr w:type="gramStart"/>
      <w:r w:rsidR="00EB1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временн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ым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регламентом, размещать в ИОС соответствующую информацию, в том числе: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принимать решения – в течение трех рабочих дней или в соответствии с указанием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руководителя;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3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согласовывать документы – в течение двух рабочих дней.</w: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86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6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5.4. Вести планирование своей деятельности, деятельности подчиненных и другой</w: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6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A27AAD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деятельности, координируемой участником деятельности, в том числе размещать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</w: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  <w:sectPr w:rsidR="00A27AAD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810" w:space="10"/>
            <w:col w:w="1080" w:space="10"/>
          </w:cols>
          <w:noEndnote/>
        </w:sect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сервере информацию обо всех</w:t>
      </w:r>
      <w:r w:rsidR="00EB1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планах своей деятельности (уче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бно-тематическое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планирование, планы воспитател</w:t>
      </w:r>
      <w:r w:rsidR="00EB1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ьной работы и отдельных меропри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ятий, планы проверок,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технического обслуживания и т. д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– в течение двух рабочих дней после начало учебного</w:t>
      </w:r>
    </w:p>
    <w:p w:rsidR="00A27AAD" w:rsidRPr="00EB1AC0" w:rsidRDefault="00EB1AC0" w:rsidP="00EB1AC0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периода (четверти, </w:t>
      </w:r>
      <w:r w:rsidR="00097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полугодия</w:t>
      </w:r>
      <w:proofErr w:type="gramStart"/>
      <w:r w:rsidR="00097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="00097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о мероприятиях – за две недели до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9770C">
        <w:rPr>
          <w:rFonts w:ascii="Times New Roman" w:hAnsi="Times New Roman"/>
          <w:color w:val="000000"/>
          <w:sz w:val="24"/>
          <w:szCs w:val="24"/>
        </w:rPr>
        <w:t>мероприятия;</w: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86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6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 Эффективно использовать средства ИКТ, в том числе: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соблюдать  технику  безопасности,  технические  требования  и  инструкции,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гигиенические, эргономические, юридические и этические нормы;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экономно использовать расходные материалы (бумагу, красящие вещества и т. д.);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в кратчайшие возможные сроки информировать об обнаруженных поломках,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неисправностях, сбоях, нехватке расходных материалов служб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технической поддержке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или иные службы;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давать предложения об улучшении использования средств ИКТ;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содействовать эффективному использованию средств ИКТ другими, по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возможн ости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8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предоставляя  им  консультационную  помощь,  предостерегая  от 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неправильного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использования средств ИКТ.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Пользователь ИОС, распоряжающийся оборудованием (постоянно или временно), обязан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выявлять факт неработоспособности (неисправности) оборудования и информировать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этом техническую службу, а также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обязан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предпринимать аналогичные действия в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  <w:sectPr w:rsidR="00A27AAD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расходуемых материалов.</w:t>
      </w:r>
      <w:r w:rsidR="009F7CFD" w:rsidRPr="009F7CFD">
        <w:rPr>
          <w:rFonts w:asciiTheme="minorHAnsi" w:hAnsiTheme="minorHAnsi" w:cstheme="minorBidi"/>
          <w:noProof/>
        </w:rPr>
        <w:pict>
          <v:shape id="_x0000_s1058" style="position:absolute;left:0;text-align:left;margin-left:83.65pt;margin-top:39.25pt;width:470.7pt;height:13.8pt;z-index:-51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59" style="position:absolute;left:0;text-align:left;margin-left:83.65pt;margin-top:53.05pt;width:470.7pt;height:13.8pt;z-index:-50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60" style="position:absolute;left:0;text-align:left;margin-left:83.65pt;margin-top:66.85pt;width:470.7pt;height:13.8pt;z-index:-49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61" style="position:absolute;left:0;text-align:left;margin-left:83.65pt;margin-top:80.65pt;width:470.7pt;height:13.8pt;z-index:-48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62" style="position:absolute;left:0;text-align:left;margin-left:83.65pt;margin-top:108.25pt;width:470.7pt;height:13.8pt;z-index:-47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64" style="position:absolute;left:0;text-align:left;margin-left:83.65pt;margin-top:219.85pt;width:470.7pt;height:13.8pt;z-index:-46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65" style="position:absolute;left:0;text-align:left;margin-left:83.65pt;margin-top:275.1pt;width:470.7pt;height:13.8pt;z-index:-45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66" style="position:absolute;left:0;text-align:left;margin-left:83.65pt;margin-top:316.5pt;width:470.7pt;height:14.65pt;z-index:-44;mso-position-horizontal-relative:page;mso-position-vertical-relative:page" coordsize="9414,293" path="m,293r9414,l9414,,,,,293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67" style="position:absolute;left:0;text-align:left;margin-left:83.65pt;margin-top:345.9pt;width:470.7pt;height:13.8pt;z-index:-43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68" style="position:absolute;left:0;text-align:left;margin-left:83.65pt;margin-top:359.7pt;width:470.7pt;height:13.8pt;z-index:-42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69" style="position:absolute;left:0;text-align:left;margin-left:83.65pt;margin-top:401.1pt;width:470.7pt;height:13.8pt;z-index:-41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70" style="position:absolute;left:0;text-align:left;margin-left:83.65pt;margin-top:429.55pt;width:470.7pt;height:13.8pt;z-index:-40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71" style="position:absolute;left:0;text-align:left;margin-left:83.65pt;margin-top:443.35pt;width:470.7pt;height:14.65pt;z-index:-39;mso-position-horizontal-relative:page;mso-position-vertical-relative:page" coordsize="9414,293" path="m,293r9414,l9414,,,,,293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72" style="position:absolute;left:0;text-align:left;margin-left:83.65pt;margin-top:458pt;width:470.7pt;height:13.8pt;z-index:-38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73" style="position:absolute;left:0;text-align:left;margin-left:83.65pt;margin-top:485.6pt;width:470.7pt;height:13.8pt;z-index:-37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74" style="position:absolute;left:0;text-align:left;margin-left:83.65pt;margin-top:554.6pt;width:470.7pt;height:13.8pt;z-index:-36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75" style="position:absolute;left:0;text-align:left;margin-left:83.65pt;margin-top:568.4pt;width:470.7pt;height:13.8pt;z-index:-35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76" style="position:absolute;left:0;text-align:left;margin-left:83.65pt;margin-top:582.2pt;width:470.7pt;height:13.8pt;z-index:-34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77" style="position:absolute;left:0;text-align:left;margin-left:83.65pt;margin-top:610.65pt;width:470.7pt;height:13.8pt;z-index:-33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78" style="position:absolute;left:0;text-align:left;margin-left:83.65pt;margin-top:624.45pt;width:470.7pt;height:14.65pt;z-index:-32;mso-position-horizontal-relative:page;mso-position-vertical-relative:page" coordsize="9414,293" path="m,293r9414,l9414,,,,,293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79" style="position:absolute;left:0;text-align:left;margin-left:83.65pt;margin-top:667.55pt;width:470.7pt;height:13.8pt;z-index:-31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80" style="position:absolute;left:0;text-align:left;margin-left:83.65pt;margin-top:681.35pt;width:470.7pt;height:14.65pt;z-index:-30;mso-position-horizontal-relative:page;mso-position-vertical-relative:page" coordsize="9414,293" path="m,293r9414,l9414,,,,,293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81" style="position:absolute;left:0;text-align:left;margin-left:83.65pt;margin-top:724.55pt;width:470.7pt;height:13.8pt;z-index:-29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82" style="position:absolute;left:0;text-align:left;margin-left:83.65pt;margin-top:779.75pt;width:470.7pt;height:13.8pt;z-index:-28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00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00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389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6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5.6. Содействовать формированию общей информационной культуры, морали, этики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учащихся. Одним из следствий такого формирования должно быть соблюдение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соответствующих норм в силу внутренней установки учащегося, а не в силу внешних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ограничений.</w: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  <w:sectPr w:rsidR="00A27AAD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336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1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86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A27AAD" w:rsidRDefault="0009770C" w:rsidP="00EB1AC0">
      <w:pPr>
        <w:widowControl w:val="0"/>
        <w:autoSpaceDE w:val="0"/>
        <w:autoSpaceDN w:val="0"/>
        <w:adjustRightInd w:val="0"/>
        <w:spacing w:after="0" w:line="265" w:lineRule="exact"/>
        <w:ind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 школы реализует указанные обязанности самостоятельно,</w:t>
      </w:r>
      <w:r w:rsidR="00EB1AC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B1AC0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6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  <w:sectPr w:rsidR="00A27AAD">
          <w:type w:val="continuous"/>
          <w:pgSz w:w="11906" w:h="16840"/>
          <w:pgMar w:top="0" w:right="0" w:bottom="0" w:left="0" w:header="720" w:footer="720" w:gutter="0"/>
          <w:cols w:num="3" w:space="720" w:equalWidth="0">
            <w:col w:w="2310" w:space="10"/>
            <w:col w:w="8350" w:space="10"/>
            <w:col w:w="1220"/>
          </w:cols>
          <w:noEndnote/>
        </w:sect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необходимости обращается к информационно-технической службе.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Учащиеся  и  роди</w:t>
      </w:r>
      <w:r w:rsidR="00EB1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тели  ряд  обязанностей  реализ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уют  совместно,  распределение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обязанностей между ними может изменяться динамически.</w: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55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65" w:lineRule="exact"/>
        <w:ind w:left="1134" w:right="4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Ограничения и запреты на деятельность пользователей ИОС</w: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341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6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 Пользователи ИОС обязаны: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предпринимать только разрешенные в явной форме действия с данными, в частности,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8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запрещается: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308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намеренно негативно влиять на работу информационных систем;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3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менять чужие данные, кроме специальных, явно оговоренных случаев;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менять коды исполняемых программ, кроме специальных случаев: программ,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60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созданных самим участником образовательного процесса (для которых изменение кода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также может быть ограничено специальными условиями), программ, изменяемых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рамках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учебного задания и т. д.;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допускать рассылки информации, существенная часть адресатов которой не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8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предполагала получить ее или могла бы возражать против получения;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знакомиться с содержанием информации, создатели или владельцы которой не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предполагали такого знакомства;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принимать меры по ответственному хранению средств ИКТ, полученных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индивидуального или группового исп</w:t>
      </w:r>
      <w:r w:rsidR="00EB1A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ользования, не оставлять их без при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смотра, не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допускать порчи оборудования;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принимать разумные меры по предотвращению запрещаемых выше действий друг ими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участниками образовательного процесса, в том числе – учащимися;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получение  информации  из  Интернета  или  с  цифровых  носителей  должно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соответствовать целям и задачам образовательного процесса. В частности: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308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запрещается просмотр сайтов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предназначенных для знакомства с ними детьми до 18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63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лет;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308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запрещается прослушивание или загрузка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скачивание ) из Интернета музыкального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60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произведения; это допустимо только при наличии явного и конкретного разрешения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классного руководителя или руководителя образовательного процесса.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этом полное предотвращение перечисленных и иных недопустимых действий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может быть реализовано только в результате формирования соответствующей культуры и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морали у участников образовательного процесса.</w:t>
      </w:r>
    </w:p>
    <w:p w:rsidR="00A5220C" w:rsidRDefault="00A5220C" w:rsidP="00A5220C">
      <w:pPr>
        <w:widowControl w:val="0"/>
        <w:autoSpaceDE w:val="0"/>
        <w:autoSpaceDN w:val="0"/>
        <w:adjustRightInd w:val="0"/>
        <w:spacing w:after="0" w:line="281" w:lineRule="exact"/>
        <w:ind w:left="1134" w:right="4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27AAD" w:rsidRDefault="0009770C" w:rsidP="00A5220C">
      <w:pPr>
        <w:widowControl w:val="0"/>
        <w:autoSpaceDE w:val="0"/>
        <w:autoSpaceDN w:val="0"/>
        <w:adjustRightInd w:val="0"/>
        <w:spacing w:after="0" w:line="281" w:lineRule="exact"/>
        <w:ind w:left="1134" w:right="4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 Общие требования к информационным ресурсам в ИСО</w:t>
      </w:r>
    </w:p>
    <w:p w:rsidR="00A5220C" w:rsidRDefault="00A5220C" w:rsidP="00A5220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81" w:lineRule="exact"/>
        <w:ind w:right="4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  <w:sectPr w:rsidR="00A5220C" w:rsidSect="000D3A9C">
          <w:type w:val="continuous"/>
          <w:pgSz w:w="11906" w:h="16840"/>
          <w:pgMar w:top="0" w:right="707" w:bottom="0" w:left="0" w:header="720" w:footer="720" w:gutter="0"/>
          <w:cols w:space="720" w:equalWidth="0">
            <w:col w:w="11199" w:space="10"/>
          </w:cols>
          <w:noEndnote/>
        </w:sectPr>
      </w:pPr>
    </w:p>
    <w:p w:rsidR="00A27AAD" w:rsidRDefault="00EB1AC0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7.1 Информационные ресурсы в ИОС не должны содержать информации, распространение которой </w:t>
      </w:r>
      <w:r w:rsidR="00A5220C">
        <w:rPr>
          <w:rFonts w:ascii="Times New Roman" w:hAnsi="Times New Roman"/>
          <w:color w:val="000000"/>
          <w:sz w:val="24"/>
          <w:szCs w:val="24"/>
        </w:rPr>
        <w:t xml:space="preserve">нарушает законодательство Российской Федерации,  в </w:t>
      </w:r>
      <w:r w:rsidR="0009770C">
        <w:rPr>
          <w:rFonts w:ascii="Times New Roman" w:hAnsi="Times New Roman"/>
          <w:color w:val="000000"/>
          <w:sz w:val="24"/>
          <w:szCs w:val="24"/>
        </w:rPr>
        <w:t>частности: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статью 5 "Сведения, которые могут быть отнесены к государственной тайне" раздела II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"Сведения, относимые к государственной тайне" Закона РФ от 21.07.93 г. № 5 485-1 "О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государственной тайне";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Указ Президента № 1203 от 30.11.95 "Об утверждении перечня сведений, отнесенных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proofErr w:type="gramEnd"/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государственной тайне";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2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Указа Президента РФ № 188 от 06.03.97 "Об утверждении перечня сведений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5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  <w:sectPr w:rsidR="00A27AAD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конфиденциального характера";</w:t>
      </w:r>
      <w:r w:rsidR="009F7CFD" w:rsidRPr="009F7CFD">
        <w:rPr>
          <w:rFonts w:asciiTheme="minorHAnsi" w:hAnsiTheme="minorHAnsi" w:cstheme="minorBidi"/>
          <w:noProof/>
        </w:rPr>
        <w:pict>
          <v:shape id="_x0000_s1083" style="position:absolute;left:0;text-align:left;margin-left:83.65pt;margin-top:25.55pt;width:470.7pt;height:13.7pt;z-index:-27;mso-position-horizontal-relative:page;mso-position-vertical-relative:page" coordsize="9414,274" path="m,274r9414,l9414,,,,,274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84" style="position:absolute;left:0;text-align:left;margin-left:83.65pt;margin-top:80.65pt;width:470.7pt;height:13.8pt;z-index:-26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85" style="position:absolute;left:0;text-align:left;margin-left:83.65pt;margin-top:94.45pt;width:470.7pt;height:13.8pt;z-index:-25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87" style="position:absolute;left:0;text-align:left;margin-left:83.65pt;margin-top:122.05pt;width:470.7pt;height:13.8pt;z-index:-24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88" style="position:absolute;left:0;text-align:left;margin-left:83.65pt;margin-top:149.65pt;width:470.7pt;height:13.8pt;z-index:-23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89" style="position:absolute;left:0;text-align:left;margin-left:83.65pt;margin-top:206.05pt;width:470.7pt;height:13.8pt;z-index:-22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90" style="position:absolute;left:0;text-align:left;margin-left:83.65pt;margin-top:234.6pt;width:470.7pt;height:13.8pt;z-index:-21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91" style="position:absolute;left:0;text-align:left;margin-left:83.65pt;margin-top:248.45pt;width:470.7pt;height:14.65pt;z-index:-20;mso-position-horizontal-relative:page;mso-position-vertical-relative:page" coordsize="9414,293" path="m,293r9414,l9414,,,,,293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92" style="position:absolute;left:0;text-align:left;margin-left:83.65pt;margin-top:263.1pt;width:470.7pt;height:14.65pt;z-index:-19;mso-position-horizontal-relative:page;mso-position-vertical-relative:page" coordsize="9414,293" path="m,293r9414,l9414,,,,,293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93" style="position:absolute;left:0;text-align:left;margin-left:83.65pt;margin-top:319.95pt;width:470.7pt;height:13.8pt;z-index:-18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94" style="position:absolute;left:0;text-align:left;margin-left:83.65pt;margin-top:348.55pt;width:470.7pt;height:13.8pt;z-index:-17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95" style="position:absolute;left:0;text-align:left;margin-left:83.65pt;margin-top:376.95pt;width:470.7pt;height:13.8pt;z-index:-16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96" style="position:absolute;left:0;text-align:left;margin-left:83.65pt;margin-top:419.2pt;width:470.7pt;height:13.8pt;z-index:-15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98" style="position:absolute;left:0;text-align:left;margin-left:83.65pt;margin-top:476.1pt;width:470.7pt;height:13.8pt;z-index:-14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099" style="position:absolute;left:0;text-align:left;margin-left:83.65pt;margin-top:504.65pt;width:470.7pt;height:13.8pt;z-index:-13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100" style="position:absolute;left:0;text-align:left;margin-left:83.65pt;margin-top:546.9pt;width:470.7pt;height:13.8pt;z-index:-12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101" style="position:absolute;left:0;text-align:left;margin-left:83.65pt;margin-top:560.7pt;width:470.7pt;height:13.8pt;z-index:-11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103" style="position:absolute;left:0;text-align:left;margin-left:83.65pt;margin-top:602.1pt;width:470.7pt;height:13.8pt;z-index:-10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104" style="position:absolute;left:0;text-align:left;margin-left:83.65pt;margin-top:615.9pt;width:470.7pt;height:13.85pt;z-index:-9;mso-position-horizontal-relative:page;mso-position-vertical-relative:page" coordsize="9414,277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105" style="position:absolute;left:0;text-align:left;margin-left:83.65pt;margin-top:629.75pt;width:470.7pt;height:13.8pt;z-index:-8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106" style="position:absolute;left:0;text-align:left;margin-left:83.65pt;margin-top:643.55pt;width:470.7pt;height:13.8pt;z-index:-7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107" style="position:absolute;left:0;text-align:left;margin-left:83.65pt;margin-top:685.8pt;width:470.7pt;height:13.8pt;z-index:-6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108" style="position:absolute;left:0;text-align:left;margin-left:83.65pt;margin-top:714.2pt;width:470.7pt;height:13.8pt;z-index:-5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 w:rsidRPr="009F7CFD">
        <w:rPr>
          <w:rFonts w:asciiTheme="minorHAnsi" w:hAnsiTheme="minorHAnsi" w:cstheme="minorBidi"/>
          <w:noProof/>
        </w:rPr>
        <w:pict>
          <v:shape id="_x0000_s1109" style="position:absolute;left:0;text-align:left;margin-left:83.65pt;margin-top:742.65pt;width:470.7pt;height:13.8pt;z-index:-4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200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A27AAD" w:rsidP="000D3A9C">
      <w:pPr>
        <w:widowControl w:val="0"/>
        <w:autoSpaceDE w:val="0"/>
        <w:autoSpaceDN w:val="0"/>
        <w:adjustRightInd w:val="0"/>
        <w:spacing w:after="0" w:line="322" w:lineRule="exact"/>
        <w:ind w:left="1134" w:right="424"/>
        <w:jc w:val="both"/>
        <w:rPr>
          <w:rFonts w:ascii="Times New Roman" w:hAnsi="Times New Roman"/>
          <w:sz w:val="24"/>
          <w:szCs w:val="24"/>
        </w:rPr>
      </w:pP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93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Федеральный закон Российской Федерации от 27 июля 2006 г. N 152-ФЗ «О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314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персональных данных»;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367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Symbol" w:hAnsi="Symbol" w:cs="Symbol"/>
          <w:color w:val="000000"/>
          <w:sz w:val="24"/>
          <w:szCs w:val="24"/>
          <w:shd w:val="clear" w:color="auto" w:fill="FFFFFF"/>
        </w:rPr>
        <w:t>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гражданское законодательство, в частности, информации, нарушающей авторское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право,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содержащей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ненормативную лексику и оскорбления в адрес организаций и</w:t>
      </w:r>
    </w:p>
    <w:p w:rsidR="00A27AAD" w:rsidRDefault="0009770C" w:rsidP="000D3A9C">
      <w:pPr>
        <w:widowControl w:val="0"/>
        <w:autoSpaceDE w:val="0"/>
        <w:autoSpaceDN w:val="0"/>
        <w:adjustRightInd w:val="0"/>
        <w:spacing w:after="0" w:line="276" w:lineRule="exact"/>
        <w:ind w:left="1134" w:right="424"/>
        <w:jc w:val="both"/>
      </w:pPr>
      <w:r>
        <w:rPr>
          <w:rFonts w:ascii="Times New Roman" w:hAnsi="Times New Roman"/>
          <w:color w:val="000000"/>
          <w:sz w:val="24"/>
          <w:szCs w:val="24"/>
        </w:rPr>
        <w:t>граждан.</w:t>
      </w:r>
      <w:r w:rsidR="009F7CFD">
        <w:rPr>
          <w:noProof/>
        </w:rPr>
        <w:pict>
          <v:shape id="_x0000_s1110" style="position:absolute;left:0;text-align:left;margin-left:83.65pt;margin-top:88.95pt;width:470.7pt;height:13.8pt;z-index:-3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  <w:r w:rsidR="009F7CFD">
        <w:rPr>
          <w:noProof/>
        </w:rPr>
        <w:pict>
          <v:shape id="_x0000_s1111" style="position:absolute;left:0;text-align:left;margin-left:83.65pt;margin-top:102.75pt;width:470.7pt;height:13.8pt;z-index:-2;mso-position-horizontal-relative:page;mso-position-vertical-relative:page" coordsize="9414,276" path="m,276r9414,l9414,,,,,276xe" stroked="f" strokeweight="1pt">
            <v:path arrowok="t"/>
            <w10:wrap anchorx="page" anchory="page"/>
          </v:shape>
        </w:pict>
      </w:r>
    </w:p>
    <w:sectPr w:rsidR="00A27AAD" w:rsidSect="00A27AAD">
      <w:pgSz w:w="11906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70C"/>
    <w:rsid w:val="0009770C"/>
    <w:rsid w:val="000D3A9C"/>
    <w:rsid w:val="00417FF6"/>
    <w:rsid w:val="009F7CFD"/>
    <w:rsid w:val="00A27AAD"/>
    <w:rsid w:val="00A5220C"/>
    <w:rsid w:val="00AD3058"/>
    <w:rsid w:val="00EB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Пустовой СА</cp:lastModifiedBy>
  <cp:revision>5</cp:revision>
  <cp:lastPrinted>2023-09-29T06:19:00Z</cp:lastPrinted>
  <dcterms:created xsi:type="dcterms:W3CDTF">2023-09-29T05:52:00Z</dcterms:created>
  <dcterms:modified xsi:type="dcterms:W3CDTF">2023-09-29T06:29:00Z</dcterms:modified>
</cp:coreProperties>
</file>